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06"/>
        <w:gridCol w:w="3118"/>
        <w:gridCol w:w="3106"/>
      </w:tblGrid>
      <w:tr w:rsidR="00183A61" w:rsidRPr="00D93B2B" w14:paraId="41CBCFC7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3976ADB9" w14:textId="77777777" w:rsidR="007D560E" w:rsidRPr="00C10254" w:rsidRDefault="00FF69E5" w:rsidP="00C10254">
            <w:pPr>
              <w:jc w:val="center"/>
              <w:rPr>
                <w:b/>
              </w:rPr>
            </w:pPr>
            <w:bookmarkStart w:id="0" w:name="_GoBack"/>
            <w:bookmarkEnd w:id="0"/>
            <w:proofErr w:type="spellStart"/>
            <w:r w:rsidRPr="00C10254">
              <w:rPr>
                <w:b/>
              </w:rPr>
              <w:t>Foire</w:t>
            </w:r>
            <w:proofErr w:type="spellEnd"/>
            <w:r w:rsidRPr="00C10254">
              <w:rPr>
                <w:b/>
              </w:rPr>
              <w:t xml:space="preserve"> aux questions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18F3642E" w14:textId="77777777" w:rsidR="007D560E" w:rsidRPr="00C10254" w:rsidRDefault="007D560E" w:rsidP="00C10254">
            <w:pPr>
              <w:jc w:val="center"/>
              <w:rPr>
                <w:b/>
                <w:lang w:val="fr-FR"/>
              </w:rPr>
            </w:pPr>
            <w:r w:rsidRPr="00C10254">
              <w:rPr>
                <w:b/>
                <w:lang w:val="fr-FR"/>
              </w:rPr>
              <w:t>Interruption de grossesse par chirurgie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C57079C" w14:textId="77777777" w:rsidR="007D560E" w:rsidRPr="00C10254" w:rsidRDefault="007D560E" w:rsidP="00C10254">
            <w:pPr>
              <w:jc w:val="center"/>
              <w:rPr>
                <w:b/>
                <w:lang w:val="fr-CA"/>
              </w:rPr>
            </w:pPr>
            <w:r w:rsidRPr="00C10254">
              <w:rPr>
                <w:b/>
                <w:lang w:val="fr-FR"/>
              </w:rPr>
              <w:t>Interruption de grossesse par m</w:t>
            </w:r>
            <w:proofErr w:type="spellStart"/>
            <w:r w:rsidRPr="00C10254">
              <w:rPr>
                <w:b/>
                <w:lang w:val="fr-CA"/>
              </w:rPr>
              <w:t>é</w:t>
            </w:r>
            <w:r w:rsidR="00723BCF" w:rsidRPr="00C10254">
              <w:rPr>
                <w:b/>
                <w:lang w:val="fr-CA"/>
              </w:rPr>
              <w:t>dicaments</w:t>
            </w:r>
            <w:proofErr w:type="spellEnd"/>
          </w:p>
        </w:tc>
      </w:tr>
      <w:tr w:rsidR="004F5B57" w:rsidRPr="00D93B2B" w14:paraId="1A1B8534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2EED28B" w14:textId="00B223DB" w:rsidR="007D560E" w:rsidRPr="004F5B57" w:rsidRDefault="00FF69E5" w:rsidP="00B25664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À combien de semaines peut-on effec</w:t>
            </w:r>
            <w:r w:rsidR="00CA7775">
              <w:rPr>
                <w:sz w:val="20"/>
                <w:szCs w:val="20"/>
                <w:lang w:val="fr-FR"/>
              </w:rPr>
              <w:t>tuer l’interruption</w:t>
            </w:r>
            <w:r w:rsidR="00E3092B">
              <w:rPr>
                <w:sz w:val="20"/>
                <w:szCs w:val="20"/>
                <w:lang w:val="fr-FR"/>
              </w:rPr>
              <w:t xml:space="preserve"> de grossesse</w:t>
            </w:r>
            <w:r w:rsidR="00E3092B" w:rsidRPr="004F5B57">
              <w:rPr>
                <w:sz w:val="20"/>
                <w:szCs w:val="20"/>
                <w:lang w:val="fr-FR"/>
              </w:rPr>
              <w:t xml:space="preserve"> 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F1002C0" w14:textId="77777777" w:rsidR="007D560E" w:rsidRPr="004F5B57" w:rsidRDefault="005B7580" w:rsidP="005B7580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 xml:space="preserve">Entre la 6 </w:t>
            </w:r>
            <w:proofErr w:type="spellStart"/>
            <w:r w:rsidRPr="004F5B57">
              <w:rPr>
                <w:sz w:val="20"/>
                <w:szCs w:val="20"/>
                <w:vertAlign w:val="superscript"/>
                <w:lang w:val="fr-FR"/>
              </w:rPr>
              <w:t>ième</w:t>
            </w:r>
            <w:proofErr w:type="spellEnd"/>
            <w:r w:rsidRPr="004F5B57">
              <w:rPr>
                <w:sz w:val="20"/>
                <w:szCs w:val="20"/>
                <w:vertAlign w:val="superscript"/>
                <w:lang w:val="fr-FR"/>
              </w:rPr>
              <w:t xml:space="preserve"> </w:t>
            </w:r>
            <w:r w:rsidR="007815FB" w:rsidRPr="004F5B57">
              <w:rPr>
                <w:sz w:val="20"/>
                <w:szCs w:val="20"/>
                <w:lang w:val="fr-FR"/>
              </w:rPr>
              <w:t xml:space="preserve">et la 15 </w:t>
            </w:r>
            <w:proofErr w:type="spellStart"/>
            <w:r w:rsidR="007815FB" w:rsidRPr="004F5B57">
              <w:rPr>
                <w:sz w:val="20"/>
                <w:szCs w:val="20"/>
                <w:vertAlign w:val="superscript"/>
                <w:lang w:val="fr-FR"/>
              </w:rPr>
              <w:t>ième</w:t>
            </w:r>
            <w:proofErr w:type="spellEnd"/>
            <w:r w:rsidR="007815FB" w:rsidRPr="004F5B57">
              <w:rPr>
                <w:sz w:val="20"/>
                <w:szCs w:val="20"/>
                <w:vertAlign w:val="superscript"/>
                <w:lang w:val="fr-FR"/>
              </w:rPr>
              <w:t xml:space="preserve"> </w:t>
            </w:r>
            <w:r w:rsidR="00CA7775">
              <w:rPr>
                <w:sz w:val="20"/>
                <w:szCs w:val="20"/>
                <w:lang w:val="fr-FR"/>
              </w:rPr>
              <w:t>semaine</w:t>
            </w:r>
            <w:r w:rsidR="007815FB" w:rsidRPr="004F5B57">
              <w:rPr>
                <w:sz w:val="20"/>
                <w:szCs w:val="20"/>
                <w:lang w:val="fr-FR"/>
              </w:rPr>
              <w:t xml:space="preserve"> de grossesse</w:t>
            </w:r>
            <w:r w:rsidR="00CA7775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465AF1" w14:textId="38E28835" w:rsidR="007D560E" w:rsidRPr="004F5B57" w:rsidRDefault="00CA7775" w:rsidP="001A344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</w:t>
            </w:r>
            <w:r w:rsidR="001A3446">
              <w:rPr>
                <w:sz w:val="20"/>
                <w:szCs w:val="20"/>
                <w:lang w:val="fr-FR"/>
              </w:rPr>
              <w:t>ès le</w:t>
            </w:r>
            <w:r>
              <w:rPr>
                <w:sz w:val="20"/>
                <w:szCs w:val="20"/>
                <w:lang w:val="fr-FR"/>
              </w:rPr>
              <w:t xml:space="preserve"> test urinaire positif j</w:t>
            </w:r>
            <w:r w:rsidR="007815FB" w:rsidRPr="004F5B57">
              <w:rPr>
                <w:sz w:val="20"/>
                <w:szCs w:val="20"/>
                <w:lang w:val="fr-FR"/>
              </w:rPr>
              <w:t xml:space="preserve">usqu’à la 9 </w:t>
            </w:r>
            <w:proofErr w:type="spellStart"/>
            <w:r w:rsidR="007815FB" w:rsidRPr="004F5B57">
              <w:rPr>
                <w:sz w:val="20"/>
                <w:szCs w:val="20"/>
                <w:vertAlign w:val="superscript"/>
                <w:lang w:val="fr-FR"/>
              </w:rPr>
              <w:t>ième</w:t>
            </w:r>
            <w:proofErr w:type="spellEnd"/>
            <w:r w:rsidR="007815FB" w:rsidRPr="004F5B57">
              <w:rPr>
                <w:sz w:val="20"/>
                <w:szCs w:val="20"/>
                <w:vertAlign w:val="superscript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semaine</w:t>
            </w:r>
            <w:r w:rsidR="007815FB" w:rsidRPr="004F5B57">
              <w:rPr>
                <w:sz w:val="20"/>
                <w:szCs w:val="20"/>
                <w:lang w:val="fr-FR"/>
              </w:rPr>
              <w:t xml:space="preserve"> de grossesse</w:t>
            </w:r>
            <w:r>
              <w:rPr>
                <w:sz w:val="20"/>
                <w:szCs w:val="20"/>
                <w:lang w:val="fr-FR"/>
              </w:rPr>
              <w:t>.</w:t>
            </w:r>
          </w:p>
        </w:tc>
      </w:tr>
      <w:tr w:rsidR="004F5B57" w:rsidRPr="00D93B2B" w14:paraId="4F1A7E1D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2CD1D177" w14:textId="3DB97840" w:rsidR="007D560E" w:rsidRPr="004F5B57" w:rsidRDefault="00723BCF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Comment </w:t>
            </w:r>
            <w:r w:rsidR="0098426D">
              <w:rPr>
                <w:sz w:val="20"/>
                <w:szCs w:val="20"/>
                <w:lang w:val="fr-FR"/>
              </w:rPr>
              <w:t xml:space="preserve">aura lieu l’interruption de grossesse </w:t>
            </w:r>
            <w:r w:rsidRPr="004F5B57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5D9734" w14:textId="4CCE8635" w:rsidR="007D560E" w:rsidRPr="004F5B57" w:rsidRDefault="007815FB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Dilatation du col de l’utérus, aspiration de la grossesse et curetage</w:t>
            </w:r>
            <w:r w:rsidR="005B27B1">
              <w:rPr>
                <w:sz w:val="20"/>
                <w:szCs w:val="20"/>
                <w:lang w:val="fr-FR"/>
              </w:rPr>
              <w:t>, effectués par un médecin</w:t>
            </w:r>
            <w:r w:rsidR="00CA7775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97E589F" w14:textId="77777777" w:rsidR="007D560E" w:rsidRPr="004F5B57" w:rsidRDefault="007815FB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 xml:space="preserve">1 comprimé de </w:t>
            </w:r>
            <w:proofErr w:type="spellStart"/>
            <w:r w:rsidRPr="004F5B57">
              <w:rPr>
                <w:sz w:val="20"/>
                <w:szCs w:val="20"/>
                <w:lang w:val="fr-FR"/>
              </w:rPr>
              <w:t>mifépristone</w:t>
            </w:r>
            <w:proofErr w:type="spellEnd"/>
            <w:r w:rsidRPr="004F5B57">
              <w:rPr>
                <w:sz w:val="20"/>
                <w:szCs w:val="20"/>
                <w:lang w:val="fr-FR"/>
              </w:rPr>
              <w:t xml:space="preserve"> et 4 comprimés de </w:t>
            </w:r>
            <w:proofErr w:type="spellStart"/>
            <w:r w:rsidRPr="004F5B57">
              <w:rPr>
                <w:sz w:val="20"/>
                <w:szCs w:val="20"/>
                <w:lang w:val="fr-FR"/>
              </w:rPr>
              <w:t>misoprostol</w:t>
            </w:r>
            <w:proofErr w:type="spellEnd"/>
            <w:r w:rsidRPr="004F5B57">
              <w:rPr>
                <w:sz w:val="20"/>
                <w:szCs w:val="20"/>
                <w:lang w:val="fr-FR"/>
              </w:rPr>
              <w:t xml:space="preserve"> 24 à 48 heures suivant la prise de </w:t>
            </w:r>
            <w:proofErr w:type="spellStart"/>
            <w:r w:rsidRPr="004F5B57">
              <w:rPr>
                <w:sz w:val="20"/>
                <w:szCs w:val="20"/>
                <w:lang w:val="fr-FR"/>
              </w:rPr>
              <w:t>mifépristone</w:t>
            </w:r>
            <w:proofErr w:type="spellEnd"/>
            <w:r w:rsidR="00CA7775">
              <w:rPr>
                <w:sz w:val="20"/>
                <w:szCs w:val="20"/>
                <w:lang w:val="fr-FR"/>
              </w:rPr>
              <w:t>.</w:t>
            </w:r>
          </w:p>
        </w:tc>
      </w:tr>
      <w:tr w:rsidR="004F5B57" w:rsidRPr="00D93B2B" w14:paraId="38DB1BF7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664FAC6" w14:textId="089B0272" w:rsidR="007D560E" w:rsidRPr="004F5B57" w:rsidRDefault="00723BCF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Où </w:t>
            </w:r>
            <w:r w:rsidR="0098426D">
              <w:rPr>
                <w:sz w:val="20"/>
                <w:szCs w:val="20"/>
                <w:lang w:val="fr-FR"/>
              </w:rPr>
              <w:t xml:space="preserve">aura lieu l’interruption de grossesse </w:t>
            </w:r>
            <w:r w:rsidRPr="004F5B57">
              <w:rPr>
                <w:sz w:val="20"/>
                <w:szCs w:val="20"/>
                <w:lang w:val="fr-FR"/>
              </w:rPr>
              <w:t>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F54869" w14:textId="77777777" w:rsidR="007D560E" w:rsidRPr="004F5B57" w:rsidRDefault="007815FB" w:rsidP="007815FB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À la Clinique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E7ACC1" w14:textId="77777777" w:rsidR="007D560E" w:rsidRPr="004F5B57" w:rsidRDefault="007815FB" w:rsidP="007815FB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 xml:space="preserve">À la Clinique et à votre domicile </w:t>
            </w:r>
          </w:p>
        </w:tc>
      </w:tr>
      <w:tr w:rsidR="004F5B57" w:rsidRPr="00D93B2B" w14:paraId="3AD3CAE5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8CCA0E1" w14:textId="77777777" w:rsidR="007D560E" w:rsidRPr="004F5B57" w:rsidRDefault="00723BCF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Combien de visites requises</w:t>
            </w:r>
            <w:r w:rsidR="00FF69E5" w:rsidRPr="004F5B57">
              <w:rPr>
                <w:sz w:val="20"/>
                <w:szCs w:val="20"/>
                <w:lang w:val="fr-FR"/>
              </w:rPr>
              <w:t xml:space="preserve"> pour cette méthode</w:t>
            </w:r>
            <w:r w:rsidRPr="004F5B57">
              <w:rPr>
                <w:sz w:val="20"/>
                <w:szCs w:val="20"/>
                <w:lang w:val="fr-FR"/>
              </w:rPr>
              <w:t> 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44C2E2" w14:textId="77777777" w:rsidR="007D560E" w:rsidRPr="004F5B57" w:rsidRDefault="007815FB" w:rsidP="008546DF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 xml:space="preserve">Requiert au minimum </w:t>
            </w:r>
            <w:r w:rsidR="008546DF">
              <w:rPr>
                <w:sz w:val="20"/>
                <w:szCs w:val="20"/>
                <w:lang w:val="fr-FR"/>
              </w:rPr>
              <w:t>2 visites. La 1</w:t>
            </w:r>
            <w:r w:rsidR="008546DF" w:rsidRPr="008546DF">
              <w:rPr>
                <w:sz w:val="20"/>
                <w:szCs w:val="20"/>
                <w:vertAlign w:val="superscript"/>
                <w:lang w:val="fr-FR"/>
              </w:rPr>
              <w:t>ère</w:t>
            </w:r>
            <w:r w:rsidR="008546DF">
              <w:rPr>
                <w:sz w:val="20"/>
                <w:szCs w:val="20"/>
                <w:lang w:val="fr-FR"/>
              </w:rPr>
              <w:t xml:space="preserve"> </w:t>
            </w:r>
            <w:r w:rsidRPr="004F5B57">
              <w:rPr>
                <w:sz w:val="20"/>
                <w:szCs w:val="20"/>
                <w:lang w:val="fr-FR"/>
              </w:rPr>
              <w:t>avec l</w:t>
            </w:r>
            <w:r w:rsidR="008546DF">
              <w:rPr>
                <w:sz w:val="20"/>
                <w:szCs w:val="20"/>
                <w:lang w:val="fr-FR"/>
              </w:rPr>
              <w:t>’infirmière et une 2</w:t>
            </w:r>
            <w:r w:rsidR="008546DF" w:rsidRPr="008546DF">
              <w:rPr>
                <w:sz w:val="20"/>
                <w:szCs w:val="20"/>
                <w:vertAlign w:val="superscript"/>
                <w:lang w:val="fr-FR"/>
              </w:rPr>
              <w:t>ième</w:t>
            </w:r>
            <w:r w:rsidRPr="004F5B57">
              <w:rPr>
                <w:sz w:val="20"/>
                <w:szCs w:val="20"/>
                <w:lang w:val="fr-FR"/>
              </w:rPr>
              <w:t xml:space="preserve"> pour l’intervention avec le médecin.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F54E91" w14:textId="77777777" w:rsidR="007D560E" w:rsidRPr="004F5B57" w:rsidRDefault="007815FB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Requiert a</w:t>
            </w:r>
            <w:r w:rsidR="008546DF">
              <w:rPr>
                <w:sz w:val="20"/>
                <w:szCs w:val="20"/>
                <w:lang w:val="fr-FR"/>
              </w:rPr>
              <w:t>u minimum 3 visites. La 1</w:t>
            </w:r>
            <w:r w:rsidR="008546DF" w:rsidRPr="008546DF">
              <w:rPr>
                <w:sz w:val="20"/>
                <w:szCs w:val="20"/>
                <w:vertAlign w:val="superscript"/>
                <w:lang w:val="fr-FR"/>
              </w:rPr>
              <w:t>ère</w:t>
            </w:r>
            <w:r w:rsidRPr="004F5B57">
              <w:rPr>
                <w:sz w:val="20"/>
                <w:szCs w:val="20"/>
                <w:lang w:val="fr-FR"/>
              </w:rPr>
              <w:t xml:space="preserve"> avec l’</w:t>
            </w:r>
            <w:r w:rsidR="008546DF">
              <w:rPr>
                <w:sz w:val="20"/>
                <w:szCs w:val="20"/>
                <w:lang w:val="fr-FR"/>
              </w:rPr>
              <w:t>infirmière, une 2</w:t>
            </w:r>
            <w:r w:rsidR="008546DF" w:rsidRPr="008546DF">
              <w:rPr>
                <w:sz w:val="20"/>
                <w:szCs w:val="20"/>
                <w:vertAlign w:val="superscript"/>
                <w:lang w:val="fr-FR"/>
              </w:rPr>
              <w:t>ième</w:t>
            </w:r>
            <w:r w:rsidRPr="004F5B57">
              <w:rPr>
                <w:sz w:val="20"/>
                <w:szCs w:val="20"/>
                <w:lang w:val="fr-FR"/>
              </w:rPr>
              <w:t xml:space="preserve"> </w:t>
            </w:r>
            <w:r w:rsidR="008546DF">
              <w:rPr>
                <w:sz w:val="20"/>
                <w:szCs w:val="20"/>
                <w:lang w:val="fr-FR"/>
              </w:rPr>
              <w:t>avec un médecin et une 3</w:t>
            </w:r>
            <w:r w:rsidR="008546DF" w:rsidRPr="008546DF">
              <w:rPr>
                <w:sz w:val="20"/>
                <w:szCs w:val="20"/>
                <w:vertAlign w:val="superscript"/>
                <w:lang w:val="fr-FR"/>
              </w:rPr>
              <w:t>ième</w:t>
            </w:r>
            <w:r w:rsidRPr="004F5B57">
              <w:rPr>
                <w:sz w:val="20"/>
                <w:szCs w:val="20"/>
                <w:lang w:val="fr-FR"/>
              </w:rPr>
              <w:t xml:space="preserve"> pour faire un suivi.</w:t>
            </w:r>
          </w:p>
        </w:tc>
      </w:tr>
      <w:tr w:rsidR="004F5B57" w:rsidRPr="007D560E" w14:paraId="2E7FD72F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6A1B9233" w14:textId="77777777" w:rsidR="007D560E" w:rsidRPr="004F5B57" w:rsidRDefault="00FF69E5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 xml:space="preserve">En combien de temps s’effectue </w:t>
            </w:r>
            <w:r w:rsidR="00723BCF" w:rsidRPr="004F5B57">
              <w:rPr>
                <w:sz w:val="20"/>
                <w:szCs w:val="20"/>
                <w:lang w:val="fr-FR"/>
              </w:rPr>
              <w:t>l’interruption de grossesse 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C4ABA8" w14:textId="77777777" w:rsidR="007D560E" w:rsidRPr="004F5B57" w:rsidRDefault="007C6E69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En quelques minutes, en moyenne entre 5 et 7</w:t>
            </w:r>
            <w:r w:rsidR="008546DF">
              <w:rPr>
                <w:sz w:val="20"/>
                <w:szCs w:val="20"/>
                <w:lang w:val="fr-FR"/>
              </w:rPr>
              <w:t xml:space="preserve"> minutes</w:t>
            </w:r>
            <w:r w:rsidRPr="004F5B57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FA32E9" w14:textId="77777777" w:rsidR="007D560E" w:rsidRPr="004F5B57" w:rsidRDefault="007C6E69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Entre 2 et 3 jours.</w:t>
            </w:r>
          </w:p>
        </w:tc>
      </w:tr>
      <w:tr w:rsidR="004F5B57" w:rsidRPr="00D93B2B" w14:paraId="2FDA01EB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96EE4F0" w14:textId="77777777" w:rsidR="007D560E" w:rsidRPr="004F5B57" w:rsidRDefault="00FF69E5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Quel est le pourcentage</w:t>
            </w:r>
            <w:r w:rsidR="00723BCF" w:rsidRPr="004F5B57">
              <w:rPr>
                <w:sz w:val="20"/>
                <w:szCs w:val="20"/>
                <w:lang w:val="fr-FR"/>
              </w:rPr>
              <w:t xml:space="preserve"> de réussite 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51B43D" w14:textId="77777777" w:rsidR="007D560E" w:rsidRPr="004F5B57" w:rsidRDefault="00563A27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Plus de 99%</w:t>
            </w:r>
            <w:r w:rsidRPr="004F5B57">
              <w:rPr>
                <w:rStyle w:val="Appelnotedebasdep"/>
                <w:sz w:val="20"/>
                <w:szCs w:val="20"/>
                <w:lang w:val="fr-FR"/>
              </w:rPr>
              <w:footnoteReference w:id="1"/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7C551D" w14:textId="1A77087E" w:rsidR="007D560E" w:rsidRPr="004F5B57" w:rsidRDefault="00563A27" w:rsidP="00453E24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Entre 94.3% et 98%</w:t>
            </w:r>
            <w:r w:rsidRPr="004F5B57">
              <w:rPr>
                <w:rStyle w:val="Appelnotedebasdep"/>
                <w:sz w:val="20"/>
                <w:szCs w:val="20"/>
                <w:lang w:val="fr-FR"/>
              </w:rPr>
              <w:footnoteReference w:id="2"/>
            </w:r>
            <w:r w:rsidR="00F73DC2">
              <w:rPr>
                <w:sz w:val="20"/>
                <w:szCs w:val="20"/>
                <w:lang w:val="fr-FR"/>
              </w:rPr>
              <w:t>, un curetage</w:t>
            </w:r>
            <w:r w:rsidR="005B27B1">
              <w:rPr>
                <w:sz w:val="20"/>
                <w:szCs w:val="20"/>
                <w:lang w:val="fr-FR"/>
              </w:rPr>
              <w:t xml:space="preserve"> </w:t>
            </w:r>
            <w:r w:rsidR="00F73DC2">
              <w:rPr>
                <w:sz w:val="20"/>
                <w:szCs w:val="20"/>
                <w:lang w:val="fr-FR"/>
              </w:rPr>
              <w:t>serait alors nécessaire.</w:t>
            </w:r>
          </w:p>
        </w:tc>
      </w:tr>
      <w:tr w:rsidR="004F5B57" w:rsidRPr="00D93B2B" w14:paraId="02C5BB1A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98859AE" w14:textId="77777777" w:rsidR="007D560E" w:rsidRPr="004F5B57" w:rsidRDefault="00FF69E5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Est-ce que j’aurai de la douleur 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EE542B9" w14:textId="77777777" w:rsidR="007D560E" w:rsidRPr="004F5B57" w:rsidRDefault="002164DD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Les femmes ont généralement des douleurs légères à modérées.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3D9D3C" w14:textId="77777777" w:rsidR="007D560E" w:rsidRPr="004F5B57" w:rsidRDefault="002164DD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Les femmes ont généralement des douleurs modérées à sévères.</w:t>
            </w:r>
          </w:p>
        </w:tc>
      </w:tr>
      <w:tr w:rsidR="004F5B57" w:rsidRPr="00D93B2B" w14:paraId="39D22513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76A77FAD" w14:textId="4B687488" w:rsidR="007D560E" w:rsidRPr="004F5B57" w:rsidRDefault="00FF69E5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Quel</w:t>
            </w:r>
            <w:r w:rsidR="00C21C3B">
              <w:rPr>
                <w:sz w:val="20"/>
                <w:szCs w:val="20"/>
                <w:lang w:val="fr-FR"/>
              </w:rPr>
              <w:t>le</w:t>
            </w:r>
            <w:r w:rsidRPr="004F5B57">
              <w:rPr>
                <w:sz w:val="20"/>
                <w:szCs w:val="20"/>
                <w:lang w:val="fr-FR"/>
              </w:rPr>
              <w:t>s sont les m</w:t>
            </w:r>
            <w:r w:rsidR="00723BCF" w:rsidRPr="004F5B57">
              <w:rPr>
                <w:sz w:val="20"/>
                <w:szCs w:val="20"/>
                <w:lang w:val="fr-FR"/>
              </w:rPr>
              <w:t>éthodes</w:t>
            </w:r>
            <w:r w:rsidRPr="004F5B57">
              <w:rPr>
                <w:sz w:val="20"/>
                <w:szCs w:val="20"/>
                <w:lang w:val="fr-FR"/>
              </w:rPr>
              <w:t xml:space="preserve"> offertes</w:t>
            </w:r>
            <w:r w:rsidR="00723BCF" w:rsidRPr="004F5B57">
              <w:rPr>
                <w:sz w:val="20"/>
                <w:szCs w:val="20"/>
                <w:lang w:val="fr-FR"/>
              </w:rPr>
              <w:t xml:space="preserve"> pour soulager la douleur 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DA08A3" w14:textId="77777777" w:rsidR="007D560E" w:rsidRPr="004F5B57" w:rsidRDefault="002164DD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Une sédation consciente induite</w:t>
            </w:r>
            <w:r w:rsidR="00F73DC2">
              <w:rPr>
                <w:sz w:val="20"/>
                <w:szCs w:val="20"/>
                <w:lang w:val="fr-FR"/>
              </w:rPr>
              <w:t xml:space="preserve"> par 2 médicaments intraveineux</w:t>
            </w:r>
            <w:r w:rsidRPr="004F5B57">
              <w:rPr>
                <w:sz w:val="20"/>
                <w:szCs w:val="20"/>
                <w:lang w:val="fr-FR"/>
              </w:rPr>
              <w:t>. Il y a aussi une anesthésie locale du col de l’utérus.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8A1846" w14:textId="77777777" w:rsidR="007D560E" w:rsidRPr="004F5B57" w:rsidRDefault="002164DD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Analgésiques à prendre par voie orale à domicile.</w:t>
            </w:r>
          </w:p>
        </w:tc>
      </w:tr>
      <w:tr w:rsidR="004F5B57" w:rsidRPr="00D93B2B" w14:paraId="64EC5968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DE5161B" w14:textId="77777777" w:rsidR="007D560E" w:rsidRPr="004F5B57" w:rsidRDefault="00FF69E5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Quels sont les e</w:t>
            </w:r>
            <w:r w:rsidR="00723BCF" w:rsidRPr="004F5B57">
              <w:rPr>
                <w:sz w:val="20"/>
                <w:szCs w:val="20"/>
                <w:lang w:val="fr-FR"/>
              </w:rPr>
              <w:t>ffets indésirables de la médication 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88DD93B" w14:textId="77777777" w:rsidR="007D560E" w:rsidRPr="004F5B57" w:rsidRDefault="002164DD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Il y a une possibilité de nausée, vomissement, chute de pression artérielle</w:t>
            </w:r>
            <w:r w:rsidR="00183A61" w:rsidRPr="004F5B57">
              <w:rPr>
                <w:sz w:val="20"/>
                <w:szCs w:val="20"/>
                <w:lang w:val="fr-FR"/>
              </w:rPr>
              <w:t>, somnolence</w:t>
            </w:r>
            <w:r w:rsidRPr="004F5B57">
              <w:rPr>
                <w:sz w:val="20"/>
                <w:szCs w:val="20"/>
                <w:lang w:val="fr-FR"/>
              </w:rPr>
              <w:t xml:space="preserve"> et difficulté respiratoire.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4D39AF4" w14:textId="77777777" w:rsidR="007D560E" w:rsidRPr="004F5B57" w:rsidRDefault="00183A61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Il y a une possibilité de nausée, vomissement, diarrhée et frissons.</w:t>
            </w:r>
          </w:p>
        </w:tc>
      </w:tr>
      <w:tr w:rsidR="004F5B57" w:rsidRPr="00D93B2B" w14:paraId="639ECDFC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A2ED1A8" w14:textId="5860D8D6" w:rsidR="007D560E" w:rsidRPr="004F5B57" w:rsidRDefault="00FF69E5" w:rsidP="00D12E50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 xml:space="preserve">Est-ce </w:t>
            </w:r>
            <w:r w:rsidR="00D12E50">
              <w:rPr>
                <w:sz w:val="20"/>
                <w:szCs w:val="20"/>
                <w:lang w:val="fr-FR"/>
              </w:rPr>
              <w:t>qu’il y aura</w:t>
            </w:r>
            <w:r w:rsidRPr="004F5B57">
              <w:rPr>
                <w:sz w:val="20"/>
                <w:szCs w:val="20"/>
                <w:lang w:val="fr-FR"/>
              </w:rPr>
              <w:t xml:space="preserve"> des saignements</w:t>
            </w:r>
            <w:r w:rsidR="00723BCF" w:rsidRPr="004F5B57">
              <w:rPr>
                <w:sz w:val="20"/>
                <w:szCs w:val="20"/>
                <w:lang w:val="fr-FR"/>
              </w:rPr>
              <w:t> 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12E02EE" w14:textId="77777777" w:rsidR="007D560E" w:rsidRPr="004F5B57" w:rsidRDefault="00183A61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Certaines femmes n’ont aucun saignement, d’autres en ont des légers à modérés durant une période allant jusqu’à 3 semaines.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3349B0" w14:textId="77777777" w:rsidR="007D560E" w:rsidRPr="004F5B57" w:rsidRDefault="00183A61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Oui, il y aura des saignements. Ils seront de modérés à sévères au début puis légers par la suite durant une période allant jusqu’à 3 semaines.</w:t>
            </w:r>
          </w:p>
        </w:tc>
      </w:tr>
      <w:tr w:rsidR="004F5B57" w:rsidRPr="00D93B2B" w14:paraId="0033888E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E512FDC" w14:textId="77777777" w:rsidR="00723BCF" w:rsidRPr="004F5B57" w:rsidRDefault="00FF69E5" w:rsidP="00723BCF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Quels sont les c</w:t>
            </w:r>
            <w:r w:rsidR="00723BCF" w:rsidRPr="004F5B57">
              <w:rPr>
                <w:sz w:val="20"/>
                <w:szCs w:val="20"/>
                <w:lang w:val="fr-FR"/>
              </w:rPr>
              <w:t>omplications possibles 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A5F9AA" w14:textId="77777777" w:rsidR="00723BCF" w:rsidRPr="004F5B57" w:rsidRDefault="00183A61" w:rsidP="00723BCF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Elles sont rares mais possibles, incluant l’hémorragie, l’</w:t>
            </w:r>
            <w:r w:rsidR="001177B2" w:rsidRPr="004F5B57">
              <w:rPr>
                <w:sz w:val="20"/>
                <w:szCs w:val="20"/>
                <w:lang w:val="fr-FR"/>
              </w:rPr>
              <w:t>infection et la perforation de l’utérus.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7DA6E" w14:textId="77777777" w:rsidR="00723BCF" w:rsidRPr="004F5B57" w:rsidRDefault="004F5B57" w:rsidP="00723BCF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 xml:space="preserve">Elles sont rares mais possibles incluant l’hémorragie sévère. </w:t>
            </w:r>
          </w:p>
        </w:tc>
      </w:tr>
      <w:tr w:rsidR="004F5B57" w:rsidRPr="00D93B2B" w14:paraId="6299F8EB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540A53DA" w14:textId="77777777" w:rsidR="00723BCF" w:rsidRPr="004F5B57" w:rsidRDefault="00FF69E5" w:rsidP="00723BCF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Quels sont les p</w:t>
            </w:r>
            <w:r w:rsidR="00723BCF" w:rsidRPr="004F5B57">
              <w:rPr>
                <w:sz w:val="20"/>
                <w:szCs w:val="20"/>
                <w:lang w:val="fr-FR"/>
              </w:rPr>
              <w:t>rincipaux avantages 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3FA8BE" w14:textId="77777777" w:rsidR="00723BCF" w:rsidRPr="004F5B57" w:rsidRDefault="004F5B57" w:rsidP="00723B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Intervention courte, douleur contrôlée par médicaments intraveineux et saignements habituellement peu importants.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393B05" w14:textId="77777777" w:rsidR="00723BCF" w:rsidRPr="004F5B57" w:rsidRDefault="004F5B57" w:rsidP="00723B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Accessible précocement dans la grossesse. Expulsion de la grossesse dans l’intimité du domicile.</w:t>
            </w:r>
          </w:p>
        </w:tc>
      </w:tr>
      <w:tr w:rsidR="004F5B57" w:rsidRPr="00D93B2B" w14:paraId="52A04C5D" w14:textId="77777777" w:rsidTr="0098426D"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14:paraId="47EF41DD" w14:textId="77777777" w:rsidR="00723BCF" w:rsidRPr="004F5B57" w:rsidRDefault="00FF69E5" w:rsidP="00723BCF">
            <w:pPr>
              <w:rPr>
                <w:sz w:val="20"/>
                <w:szCs w:val="20"/>
                <w:lang w:val="fr-FR"/>
              </w:rPr>
            </w:pPr>
            <w:r w:rsidRPr="004F5B57">
              <w:rPr>
                <w:sz w:val="20"/>
                <w:szCs w:val="20"/>
                <w:lang w:val="fr-FR"/>
              </w:rPr>
              <w:t>Quels sont les principaux désavantages ?</w:t>
            </w:r>
          </w:p>
        </w:tc>
        <w:tc>
          <w:tcPr>
            <w:tcW w:w="3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BE83BE" w14:textId="77777777" w:rsidR="00723BCF" w:rsidRPr="004F5B57" w:rsidRDefault="004F5B57" w:rsidP="00723B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Accompagnement obligatoire pour le retour à la maison</w:t>
            </w:r>
            <w:r w:rsidR="00CA7775">
              <w:rPr>
                <w:sz w:val="20"/>
                <w:szCs w:val="20"/>
                <w:lang w:val="fr-FR"/>
              </w:rPr>
              <w:t>.</w:t>
            </w:r>
          </w:p>
        </w:tc>
        <w:tc>
          <w:tcPr>
            <w:tcW w:w="31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7D0DC4C" w14:textId="4DA272DD" w:rsidR="00723BCF" w:rsidRPr="004F5B57" w:rsidRDefault="008546DF" w:rsidP="00723BC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Processus plus lent. Douleur et saignements importants. Visite de contrôle obligatoire. Interruption</w:t>
            </w:r>
            <w:r w:rsidR="00750968">
              <w:rPr>
                <w:sz w:val="20"/>
                <w:szCs w:val="20"/>
                <w:lang w:val="fr-FR"/>
              </w:rPr>
              <w:t xml:space="preserve"> chirurgicale nécessaire dans 5</w:t>
            </w:r>
            <w:r>
              <w:rPr>
                <w:sz w:val="20"/>
                <w:szCs w:val="20"/>
                <w:lang w:val="fr-FR"/>
              </w:rPr>
              <w:t>% des cas.</w:t>
            </w:r>
          </w:p>
        </w:tc>
      </w:tr>
    </w:tbl>
    <w:p w14:paraId="6A9E762E" w14:textId="77777777" w:rsidR="008D3B7C" w:rsidRPr="007D560E" w:rsidRDefault="008D3B7C" w:rsidP="00CA7775">
      <w:pPr>
        <w:rPr>
          <w:lang w:val="fr-FR"/>
        </w:rPr>
      </w:pPr>
    </w:p>
    <w:sectPr w:rsidR="008D3B7C" w:rsidRPr="007D560E" w:rsidSect="00C102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75D84F" w14:textId="77777777" w:rsidR="003F2DB2" w:rsidRDefault="003F2DB2" w:rsidP="00B70E43">
      <w:pPr>
        <w:spacing w:after="0" w:line="240" w:lineRule="auto"/>
      </w:pPr>
      <w:r>
        <w:separator/>
      </w:r>
    </w:p>
  </w:endnote>
  <w:endnote w:type="continuationSeparator" w:id="0">
    <w:p w14:paraId="75938122" w14:textId="77777777" w:rsidR="003F2DB2" w:rsidRDefault="003F2DB2" w:rsidP="00B70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4EEC75" w14:textId="60D015FA" w:rsidR="00D93B2B" w:rsidRPr="00D93B2B" w:rsidRDefault="00D93B2B">
    <w:pPr>
      <w:pStyle w:val="Pieddepage"/>
      <w:rPr>
        <w:lang w:val="fr-FR"/>
      </w:rPr>
    </w:pPr>
    <w:r>
      <w:ptab w:relativeTo="margin" w:alignment="center" w:leader="none"/>
    </w:r>
    <w:r>
      <w:ptab w:relativeTo="margin" w:alignment="right" w:leader="none"/>
    </w:r>
    <w:r w:rsidRPr="00D93B2B">
      <w:rPr>
        <w:lang w:val="fr-FR"/>
      </w:rPr>
      <w:t>Version avril 2018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BED59C" w14:textId="77777777" w:rsidR="003F2DB2" w:rsidRDefault="003F2DB2" w:rsidP="00B70E43">
      <w:pPr>
        <w:spacing w:after="0" w:line="240" w:lineRule="auto"/>
      </w:pPr>
      <w:r>
        <w:separator/>
      </w:r>
    </w:p>
  </w:footnote>
  <w:footnote w:type="continuationSeparator" w:id="0">
    <w:p w14:paraId="5A99DB26" w14:textId="77777777" w:rsidR="003F2DB2" w:rsidRDefault="003F2DB2" w:rsidP="00B70E43">
      <w:pPr>
        <w:spacing w:after="0" w:line="240" w:lineRule="auto"/>
      </w:pPr>
      <w:r>
        <w:continuationSeparator/>
      </w:r>
    </w:p>
  </w:footnote>
  <w:footnote w:id="1">
    <w:p w14:paraId="7F390D7D" w14:textId="77777777" w:rsidR="00563A27" w:rsidRPr="008546DF" w:rsidRDefault="00563A27">
      <w:pPr>
        <w:pStyle w:val="Notedebasdepage"/>
        <w:rPr>
          <w:sz w:val="16"/>
          <w:szCs w:val="16"/>
          <w:lang w:val="fr-CA"/>
        </w:rPr>
      </w:pPr>
      <w:r w:rsidRPr="008546DF">
        <w:rPr>
          <w:rStyle w:val="Appelnotedebasdep"/>
          <w:sz w:val="16"/>
          <w:szCs w:val="16"/>
        </w:rPr>
        <w:footnoteRef/>
      </w:r>
      <w:r w:rsidRPr="008546DF">
        <w:rPr>
          <w:sz w:val="16"/>
          <w:szCs w:val="16"/>
          <w:lang w:val="fr-FR"/>
        </w:rPr>
        <w:t xml:space="preserve"> </w:t>
      </w:r>
      <w:r w:rsidR="00BA6A82" w:rsidRPr="008546DF">
        <w:rPr>
          <w:sz w:val="16"/>
          <w:szCs w:val="16"/>
          <w:lang w:val="fr-CA"/>
        </w:rPr>
        <w:t xml:space="preserve">INESSS, Adapté de </w:t>
      </w:r>
      <w:proofErr w:type="spellStart"/>
      <w:r w:rsidR="00BA6A82" w:rsidRPr="008546DF">
        <w:rPr>
          <w:sz w:val="16"/>
          <w:szCs w:val="16"/>
          <w:lang w:val="fr-CA"/>
        </w:rPr>
        <w:t>Niinimäki</w:t>
      </w:r>
      <w:proofErr w:type="spellEnd"/>
      <w:r w:rsidR="00BA6A82" w:rsidRPr="008546DF">
        <w:rPr>
          <w:sz w:val="16"/>
          <w:szCs w:val="16"/>
          <w:lang w:val="fr-CA"/>
        </w:rPr>
        <w:t xml:space="preserve"> et al., 2009.</w:t>
      </w:r>
    </w:p>
  </w:footnote>
  <w:footnote w:id="2">
    <w:p w14:paraId="4AC7742A" w14:textId="77777777" w:rsidR="00563A27" w:rsidRPr="00563A27" w:rsidRDefault="00563A27">
      <w:pPr>
        <w:pStyle w:val="Notedebasdepage"/>
        <w:rPr>
          <w:lang w:val="fr-CA"/>
        </w:rPr>
      </w:pPr>
      <w:r w:rsidRPr="008546DF">
        <w:rPr>
          <w:rStyle w:val="Appelnotedebasdep"/>
          <w:sz w:val="16"/>
          <w:szCs w:val="16"/>
        </w:rPr>
        <w:footnoteRef/>
      </w:r>
      <w:r w:rsidRPr="008546DF">
        <w:rPr>
          <w:sz w:val="16"/>
          <w:szCs w:val="16"/>
          <w:lang w:val="fr-FR"/>
        </w:rPr>
        <w:t xml:space="preserve"> </w:t>
      </w:r>
      <w:r w:rsidRPr="008546DF">
        <w:rPr>
          <w:sz w:val="16"/>
          <w:szCs w:val="16"/>
          <w:lang w:val="fr-CA"/>
        </w:rPr>
        <w:t xml:space="preserve">Monographie du </w:t>
      </w:r>
      <w:proofErr w:type="spellStart"/>
      <w:r w:rsidRPr="008546DF">
        <w:rPr>
          <w:sz w:val="16"/>
          <w:szCs w:val="16"/>
          <w:lang w:val="fr-CA"/>
        </w:rPr>
        <w:t>Mifegymiso</w:t>
      </w:r>
      <w:proofErr w:type="spellEnd"/>
      <w:r w:rsidRPr="008546DF">
        <w:rPr>
          <w:sz w:val="16"/>
          <w:szCs w:val="16"/>
          <w:lang w:val="fr-CA"/>
        </w:rPr>
        <w:t>, révision du 6 novembre 2017.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6C78DD" w14:textId="77777777" w:rsidR="004F5B57" w:rsidRPr="00B70E43" w:rsidRDefault="005B7580">
    <w:pPr>
      <w:pStyle w:val="En-tte"/>
      <w:rPr>
        <w:lang w:val="fr-CA"/>
      </w:rPr>
    </w:pPr>
    <w:r w:rsidRPr="004F5B57">
      <w:rPr>
        <w:sz w:val="20"/>
        <w:szCs w:val="20"/>
        <w:lang w:val="fr-FR"/>
      </w:rPr>
      <w:t>À la Clinique des femmes de l’Outaouais, nous offrons deux types d’interruption de grossesse</w:t>
    </w:r>
    <w:r w:rsidR="00506C25" w:rsidRPr="004F5B57">
      <w:rPr>
        <w:sz w:val="20"/>
        <w:szCs w:val="20"/>
        <w:lang w:val="fr-FR"/>
      </w:rPr>
      <w:t>.</w:t>
    </w:r>
    <w:r w:rsidRPr="004F5B57">
      <w:rPr>
        <w:sz w:val="20"/>
        <w:szCs w:val="20"/>
        <w:lang w:val="fr-FR"/>
      </w:rPr>
      <w:t xml:space="preserve"> </w:t>
    </w:r>
    <w:r w:rsidR="00506C25" w:rsidRPr="004F5B57">
      <w:rPr>
        <w:sz w:val="20"/>
        <w:szCs w:val="20"/>
        <w:lang w:val="fr-FR"/>
      </w:rPr>
      <w:t>Voici un tableau comparatif à lire attentivement pour vous aider à choisir la méthode qui vous convient le mieux.</w:t>
    </w:r>
    <w:r w:rsidRPr="004F5B57">
      <w:rPr>
        <w:sz w:val="20"/>
        <w:szCs w:val="20"/>
        <w:lang w:val="fr-FR"/>
      </w:rPr>
      <w:t xml:space="preserve"> Sachez qu’il est possible que vous ne soyez pas éligible à l’interruption de grossesse par médicaments pour diverses raisons, vous pourrez en discuter avec l’infirmière.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CA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CA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60E"/>
    <w:rsid w:val="001177B2"/>
    <w:rsid w:val="00183A61"/>
    <w:rsid w:val="001A3446"/>
    <w:rsid w:val="002164DD"/>
    <w:rsid w:val="002C28E9"/>
    <w:rsid w:val="00363437"/>
    <w:rsid w:val="003A50A2"/>
    <w:rsid w:val="003F2DB2"/>
    <w:rsid w:val="00453E24"/>
    <w:rsid w:val="004B5B46"/>
    <w:rsid w:val="004F5B57"/>
    <w:rsid w:val="00506C25"/>
    <w:rsid w:val="00563A27"/>
    <w:rsid w:val="00574DF0"/>
    <w:rsid w:val="005B27B1"/>
    <w:rsid w:val="005B7580"/>
    <w:rsid w:val="0064037B"/>
    <w:rsid w:val="00723BCF"/>
    <w:rsid w:val="00750968"/>
    <w:rsid w:val="007815FB"/>
    <w:rsid w:val="007C6E69"/>
    <w:rsid w:val="007D560E"/>
    <w:rsid w:val="00835D25"/>
    <w:rsid w:val="008546DF"/>
    <w:rsid w:val="008D3B7C"/>
    <w:rsid w:val="0091728A"/>
    <w:rsid w:val="0098426D"/>
    <w:rsid w:val="009E7D9B"/>
    <w:rsid w:val="00B25664"/>
    <w:rsid w:val="00B70E43"/>
    <w:rsid w:val="00BA6A82"/>
    <w:rsid w:val="00C10254"/>
    <w:rsid w:val="00C21C3B"/>
    <w:rsid w:val="00CA7775"/>
    <w:rsid w:val="00CF3801"/>
    <w:rsid w:val="00D12E50"/>
    <w:rsid w:val="00D93B2B"/>
    <w:rsid w:val="00E3092B"/>
    <w:rsid w:val="00F73DC2"/>
    <w:rsid w:val="00F973BD"/>
    <w:rsid w:val="00FF6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10B356"/>
  <w15:chartTrackingRefBased/>
  <w15:docId w15:val="{DE73E2C9-3EF3-4884-8E24-BDB97FD1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D56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B7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0E43"/>
  </w:style>
  <w:style w:type="paragraph" w:styleId="Pieddepage">
    <w:name w:val="footer"/>
    <w:basedOn w:val="Normal"/>
    <w:link w:val="PieddepageCar"/>
    <w:uiPriority w:val="99"/>
    <w:unhideWhenUsed/>
    <w:rsid w:val="00B70E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0E43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63A2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63A2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563A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1ADB9-35D9-8D44-AA8E-6EE2B862E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2363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Utilisateur de Microsoft Office</cp:lastModifiedBy>
  <cp:revision>2</cp:revision>
  <cp:lastPrinted>2018-04-05T17:02:00Z</cp:lastPrinted>
  <dcterms:created xsi:type="dcterms:W3CDTF">2018-04-05T17:41:00Z</dcterms:created>
  <dcterms:modified xsi:type="dcterms:W3CDTF">2018-04-05T17:41:00Z</dcterms:modified>
</cp:coreProperties>
</file>